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A040F" w:rsidRPr="004112BE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F6A5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Intervenir dans une action de formation</w:t>
            </w:r>
          </w:p>
          <w:p w:rsidR="00DE0E1A" w:rsidRPr="004637CD" w:rsidRDefault="00DE0E1A" w:rsidP="00EC4EFA"/>
          <w:p w:rsidR="00227C91" w:rsidRDefault="00227C91" w:rsidP="00227C91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05602E" w:rsidP="004637CD">
            <w:r w:rsidRPr="0005602E">
              <w:t>Militant.e.s « expert.e.s » sollicité.e.s pour conduire des interventions courtes (une demi-journée, une journée) dans des actions de formation ou des journées d’étude. Animateur.rice.s de formation et responsables formation recrutant des intervenant.e.s.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7F1F2B">
              <w:t> »</w:t>
            </w:r>
            <w:r w:rsidRPr="004637CD">
              <w:t xml:space="preserve">. </w:t>
            </w:r>
            <w:r w:rsidR="0005602E">
              <w:t>Elle a pour but de faire acquérir les savoirs pédagogiques de l’intervention.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>ont capables d’identifier les facteurs de qualité pédagogique d’une intervention dans une action de 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05602E" w:rsidRDefault="0005602E" w:rsidP="0005602E">
            <w:r>
              <w:t>Les</w:t>
            </w:r>
            <w:r w:rsidR="0008079D">
              <w:t xml:space="preserve"> motifs d’entrée en formation d’adulte et les</w:t>
            </w:r>
            <w:r>
              <w:t xml:space="preserve"> dispositions à apprendre ;</w:t>
            </w:r>
          </w:p>
          <w:p w:rsidR="0005602E" w:rsidRDefault="0005602E" w:rsidP="0005602E">
            <w:r>
              <w:t>Le choix de la pédagogie par objectif et les méthodes pédagogiques ;</w:t>
            </w:r>
          </w:p>
          <w:p w:rsidR="0005602E" w:rsidRDefault="0005602E" w:rsidP="0005602E">
            <w:r>
              <w:t>La construction d’une intervention et l’organisation d’une progression pédagogique ;</w:t>
            </w:r>
          </w:p>
          <w:p w:rsidR="0005602E" w:rsidRDefault="0005602E" w:rsidP="0005602E">
            <w:r>
              <w:t>La posture d</w:t>
            </w:r>
            <w:r w:rsidR="00E4763E">
              <w:t>e l’intervenant</w:t>
            </w:r>
            <w:r>
              <w:t>, sa gestion du temps et son appropriation du contenu ;</w:t>
            </w:r>
          </w:p>
          <w:p w:rsidR="0005602E" w:rsidRDefault="0005602E" w:rsidP="0005602E">
            <w:r>
              <w:t>Le transfert des acquis et les modalités d’évaluation</w:t>
            </w:r>
            <w:r w:rsidR="00E4763E">
              <w:t xml:space="preserve"> de l’intervention</w:t>
            </w:r>
            <w:r>
              <w:t>.</w:t>
            </w:r>
          </w:p>
          <w:p w:rsidR="0005602E" w:rsidRDefault="0005602E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</w:t>
            </w:r>
            <w:r w:rsidR="00E01202">
              <w:t xml:space="preserve"> - - - - - - - - - - - - - - - - - -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</w:p>
          <w:p w:rsidR="00894561" w:rsidRDefault="00894561" w:rsidP="00787013">
            <w:pPr>
              <w:autoSpaceDE/>
              <w:autoSpaceDN/>
              <w:adjustRightInd/>
              <w:ind w:left="720"/>
            </w:pPr>
            <w:r w:rsidRPr="00894561">
              <w:t>Une enseignante - chercheure de l’ISST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A704FA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A704FA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721F9"/>
    <w:rsid w:val="0008079D"/>
    <w:rsid w:val="00087894"/>
    <w:rsid w:val="000D06C4"/>
    <w:rsid w:val="000D5AA8"/>
    <w:rsid w:val="000D7A05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7C91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C3FF4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7F1F2B"/>
    <w:rsid w:val="008713C8"/>
    <w:rsid w:val="00877270"/>
    <w:rsid w:val="00877C49"/>
    <w:rsid w:val="00894561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704FA"/>
    <w:rsid w:val="00A804A0"/>
    <w:rsid w:val="00A83EBD"/>
    <w:rsid w:val="00AA040F"/>
    <w:rsid w:val="00B03542"/>
    <w:rsid w:val="00B27584"/>
    <w:rsid w:val="00B46A27"/>
    <w:rsid w:val="00B5190B"/>
    <w:rsid w:val="00B5292D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DF6A50"/>
    <w:rsid w:val="00E01202"/>
    <w:rsid w:val="00E17118"/>
    <w:rsid w:val="00E173A6"/>
    <w:rsid w:val="00E23E0C"/>
    <w:rsid w:val="00E36727"/>
    <w:rsid w:val="00E41351"/>
    <w:rsid w:val="00E4763E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523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F61C-0AA5-4C95-A17C-350514C5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2019-10-16T13:31:00Z</dcterms:created>
  <dcterms:modified xsi:type="dcterms:W3CDTF">2019-10-16T13:31:00Z</dcterms:modified>
</cp:coreProperties>
</file>